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D" w:rsidRDefault="0042632D" w:rsidP="0042632D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Приложение к решению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Обнинского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городского Собрания « Об утверждении Положения о порядке выплаты денежной компенсации за наем (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поднаем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>) жилых помещений» № 05-51 от «28» января 2014 года</w:t>
      </w:r>
    </w:p>
    <w:p w:rsidR="0042632D" w:rsidRDefault="0042632D" w:rsidP="0042632D">
      <w:pPr>
        <w:shd w:val="clear" w:color="auto" w:fill="FFFFFF"/>
        <w:spacing w:after="0" w:line="240" w:lineRule="auto"/>
        <w:ind w:firstLine="351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2632D" w:rsidRDefault="0042632D" w:rsidP="0042632D">
      <w:pPr>
        <w:shd w:val="clear" w:color="auto" w:fill="FFFFFF"/>
        <w:spacing w:after="0" w:line="240" w:lineRule="auto"/>
        <w:ind w:firstLine="351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2632D" w:rsidRDefault="0042632D" w:rsidP="004263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ПОЛОЖЕНИЕ</w:t>
      </w:r>
    </w:p>
    <w:p w:rsidR="0042632D" w:rsidRDefault="0042632D" w:rsidP="004263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 ПОРЯДКЕ ВЫПЛАТЫ ДЕНЕЖНОЙ КОМПЕНСАЦИИ</w:t>
      </w:r>
    </w:p>
    <w:p w:rsidR="0042632D" w:rsidRDefault="0042632D" w:rsidP="004263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ЗА НАЕМ (ПОДНАЕМ) ЖИЛЫХ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ПОМЕЩЕНИЙ</w:t>
      </w:r>
    </w:p>
    <w:p w:rsidR="0042632D" w:rsidRDefault="0042632D" w:rsidP="004263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632D" w:rsidRDefault="0042632D" w:rsidP="0042632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определяет порядок выплаты денежной компенсации за наем (</w:t>
      </w:r>
      <w:proofErr w:type="spellStart"/>
      <w:r>
        <w:rPr>
          <w:rFonts w:ascii="Times New Roman" w:hAnsi="Times New Roman"/>
          <w:sz w:val="24"/>
          <w:szCs w:val="24"/>
        </w:rPr>
        <w:t>поднаем</w:t>
      </w:r>
      <w:proofErr w:type="spellEnd"/>
      <w:r>
        <w:rPr>
          <w:rFonts w:ascii="Times New Roman" w:hAnsi="Times New Roman"/>
          <w:sz w:val="24"/>
          <w:szCs w:val="24"/>
        </w:rPr>
        <w:t>) жилых помещений (далее - денежная компенсация) следующим категориям граждан:</w:t>
      </w:r>
    </w:p>
    <w:p w:rsidR="0042632D" w:rsidRDefault="0042632D" w:rsidP="0042632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педагогическим работникам муниципальных бюджетных образовательных учреждений города Обнинска, реализующих основные общеобразовательные программы (далее – педагогические работники);</w:t>
      </w:r>
    </w:p>
    <w:p w:rsidR="0042632D" w:rsidRDefault="0042632D" w:rsidP="00426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медицинским работникам федеральных, государственных бюджетных учреждений здравоохранения, расположенных на территории города Обнинска и предоставляющих жителям города Обнинска в полном </w:t>
      </w:r>
      <w:proofErr w:type="spellStart"/>
      <w:r>
        <w:rPr>
          <w:rFonts w:ascii="Times New Roman" w:hAnsi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бесплатную медицинскую помощь (включая специализированную медицинскую помощь) в соответствии с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Программой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гарантий оказания гражданам Российской Федерации бесплатной медицинской помощи (далее – медицинские работники).  </w:t>
      </w:r>
    </w:p>
    <w:p w:rsidR="0042632D" w:rsidRDefault="0042632D" w:rsidP="0042632D">
      <w:pPr>
        <w:pStyle w:val="ListParagraph"/>
        <w:tabs>
          <w:tab w:val="left" w:pos="851"/>
          <w:tab w:val="left" w:pos="1418"/>
        </w:tabs>
        <w:spacing w:after="0" w:line="240" w:lineRule="auto"/>
        <w:ind w:left="0"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Денежная компенсация выплачивается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42632D" w:rsidRDefault="0042632D" w:rsidP="0042632D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Педагогическим работникам, указанным в пункте 1 настоящего Положения, соответствующим следующим критериям: </w:t>
      </w:r>
    </w:p>
    <w:p w:rsidR="0042632D" w:rsidRDefault="0042632D" w:rsidP="0042632D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имеющим высшее профессиональное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</w:r>
      <w:proofErr w:type="gramEnd"/>
    </w:p>
    <w:p w:rsidR="0042632D" w:rsidRDefault="0042632D" w:rsidP="0042632D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регистрацию на территории Российской Федерации; </w:t>
      </w:r>
    </w:p>
    <w:p w:rsidR="0042632D" w:rsidRDefault="0042632D" w:rsidP="0042632D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у которых отсутствует в собственности или пользовании (не являющиеся нанимателями жилых помещений по договору социального найма/найма специализированного жилого помещения или членами семьи нанимателя жилого помещения по договору социального найма/найма специализированного жилого помещения либо собственниками жилых помещений или членами семьи собственника жилого помещения) жилое помещение в городе Обнинске и ближайших окрестностях (</w:t>
      </w:r>
      <w:proofErr w:type="spellStart"/>
      <w:r>
        <w:rPr>
          <w:rFonts w:ascii="Times New Roman" w:hAnsi="Times New Roman"/>
          <w:sz w:val="24"/>
          <w:szCs w:val="24"/>
        </w:rPr>
        <w:t>населенные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пункты, </w:t>
      </w:r>
      <w:proofErr w:type="spellStart"/>
      <w:r>
        <w:rPr>
          <w:rFonts w:ascii="Times New Roman" w:hAnsi="Times New Roman"/>
          <w:sz w:val="24"/>
          <w:szCs w:val="24"/>
        </w:rPr>
        <w:t>удаленные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города не более чем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sz w:val="24"/>
            <w:szCs w:val="24"/>
          </w:rPr>
          <w:t>20 км</w:t>
        </w:r>
      </w:smartTag>
      <w:r>
        <w:rPr>
          <w:rFonts w:ascii="Times New Roman" w:hAnsi="Times New Roman"/>
          <w:sz w:val="24"/>
          <w:szCs w:val="24"/>
        </w:rPr>
        <w:t xml:space="preserve">); </w:t>
      </w:r>
    </w:p>
    <w:p w:rsidR="0042632D" w:rsidRDefault="0042632D" w:rsidP="0042632D">
      <w:pPr>
        <w:tabs>
          <w:tab w:val="left" w:pos="851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работающим на условиях полного рабочего времени в муниципальных бюджетных образовательных учреждениях города Обнинска и предоставляющим детям и подросткам города Обнинска бесплатные образовательные услуги по основным общеобразовательным программам в соответствии с законодательством Российской Федерации об образовании.</w:t>
      </w:r>
    </w:p>
    <w:p w:rsidR="0042632D" w:rsidRDefault="0042632D" w:rsidP="0042632D">
      <w:pPr>
        <w:pStyle w:val="ListParagraph"/>
        <w:tabs>
          <w:tab w:val="left" w:pos="-142"/>
          <w:tab w:val="left" w:pos="1440"/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Медицинским работникам, указанным в пункте 1 настоящего Положения, соответствующим следующим критериям:</w:t>
      </w:r>
    </w:p>
    <w:p w:rsidR="0042632D" w:rsidRDefault="0042632D" w:rsidP="0042632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высшее или среднее медицинское образование; </w:t>
      </w:r>
    </w:p>
    <w:p w:rsidR="0042632D" w:rsidRDefault="0042632D" w:rsidP="0042632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регистрацию на территории Российской Федерации; </w:t>
      </w:r>
    </w:p>
    <w:p w:rsidR="0042632D" w:rsidRDefault="0042632D" w:rsidP="0042632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у которых отсутствует в собственности или пользовании (не являющиеся нанимателями жилых помещений по договору социального найма/найма специализированного жилого помещения или членами семьи нанимателя жилого помещения по договору социального найма/найма специализированного жилого </w:t>
      </w:r>
      <w:r>
        <w:rPr>
          <w:rFonts w:ascii="Times New Roman" w:hAnsi="Times New Roman"/>
          <w:sz w:val="24"/>
          <w:szCs w:val="24"/>
        </w:rPr>
        <w:lastRenderedPageBreak/>
        <w:t>помещения либо собственниками жилых помещений или членами семьи собственника жилого помещения) жилое помещение в городе Обнинске и ближайших окрестностях (</w:t>
      </w:r>
      <w:proofErr w:type="spellStart"/>
      <w:r>
        <w:rPr>
          <w:rFonts w:ascii="Times New Roman" w:hAnsi="Times New Roman"/>
          <w:sz w:val="24"/>
          <w:szCs w:val="24"/>
        </w:rPr>
        <w:t>населенные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пункты, </w:t>
      </w:r>
      <w:proofErr w:type="spellStart"/>
      <w:r>
        <w:rPr>
          <w:rFonts w:ascii="Times New Roman" w:hAnsi="Times New Roman"/>
          <w:sz w:val="24"/>
          <w:szCs w:val="24"/>
        </w:rPr>
        <w:t>удаленные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города не более чем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sz w:val="24"/>
            <w:szCs w:val="24"/>
          </w:rPr>
          <w:t>20 км</w:t>
        </w:r>
      </w:smartTag>
      <w:r>
        <w:rPr>
          <w:rFonts w:ascii="Times New Roman" w:hAnsi="Times New Roman"/>
          <w:sz w:val="24"/>
          <w:szCs w:val="24"/>
        </w:rPr>
        <w:t xml:space="preserve">); </w:t>
      </w:r>
    </w:p>
    <w:p w:rsidR="0042632D" w:rsidRDefault="0042632D" w:rsidP="0042632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работающим на условиях полного рабочего времени в федеральных, государственных бюджетных учреждениях здравоохранения, расположенных на территории города Обнинска и предоставляющих жителям города Обнинска в полном </w:t>
      </w:r>
      <w:proofErr w:type="spellStart"/>
      <w:r>
        <w:rPr>
          <w:rFonts w:ascii="Times New Roman" w:hAnsi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бесплатную медицинскую помощь в соответствии с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Программой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42632D" w:rsidRDefault="0042632D" w:rsidP="0042632D">
      <w:pPr>
        <w:widowControl w:val="0"/>
        <w:shd w:val="clear" w:color="auto" w:fill="FFFFFF"/>
        <w:tabs>
          <w:tab w:val="left" w:pos="538"/>
          <w:tab w:val="left" w:pos="851"/>
          <w:tab w:val="left" w:pos="1276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На выплату денежной компенсации имеют приоритетное право педагогические и медицинские работники (далее – специалисты), соответствующие критериям, указанным в пунктах 1, 2 настоящего Положения,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учетом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из следующих требований:</w:t>
      </w:r>
    </w:p>
    <w:p w:rsidR="0042632D" w:rsidRDefault="0042632D" w:rsidP="0042632D">
      <w:pPr>
        <w:shd w:val="clear" w:color="auto" w:fill="FFFFFF"/>
        <w:tabs>
          <w:tab w:val="left" w:pos="53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Специалист,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приглашенный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на работу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город Обнин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ск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 св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язи с наличием дефицита специалистов по данной специальности; </w:t>
      </w:r>
    </w:p>
    <w:p w:rsidR="0042632D" w:rsidRDefault="0042632D" w:rsidP="0042632D">
      <w:pPr>
        <w:shd w:val="clear" w:color="auto" w:fill="FFFFFF"/>
        <w:tabs>
          <w:tab w:val="left" w:pos="53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3.2.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специалистом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заключен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трудовой договор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на основании прохождения им целевой контрактной подготовки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632D" w:rsidRDefault="0042632D" w:rsidP="00426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Специалист, </w:t>
      </w:r>
      <w:r>
        <w:rPr>
          <w:rFonts w:ascii="Times New Roman" w:hAnsi="Times New Roman"/>
          <w:sz w:val="24"/>
          <w:szCs w:val="24"/>
        </w:rPr>
        <w:t>окончивший образовательные учреждения среднего и высшего профессионального образования, имеющий государственную аккредитацию, и впервые поступающий на работу по полученной специальности в течение одного года со дня окончания образовательного учреждения.</w:t>
      </w:r>
    </w:p>
    <w:p w:rsidR="0042632D" w:rsidRDefault="0042632D" w:rsidP="00426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Выплата денежной компенсации осуществляется специалисту ежемесячно на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основании документа, подтверждающего факт оплаты коммерческого найма (поднайма)  жилого помещения, в размере 12 000 (двенадцать тысяч) рублей, </w:t>
      </w:r>
      <w:r>
        <w:rPr>
          <w:rFonts w:ascii="Times New Roman" w:hAnsi="Times New Roman"/>
          <w:sz w:val="24"/>
          <w:szCs w:val="24"/>
        </w:rPr>
        <w:t xml:space="preserve">но не </w:t>
      </w:r>
      <w:proofErr w:type="gramStart"/>
      <w:r>
        <w:rPr>
          <w:rFonts w:ascii="Times New Roman" w:hAnsi="Times New Roman"/>
          <w:sz w:val="24"/>
          <w:szCs w:val="24"/>
        </w:rPr>
        <w:t>более фактической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оплаты за наем (</w:t>
      </w:r>
      <w:proofErr w:type="spellStart"/>
      <w:r>
        <w:rPr>
          <w:rFonts w:ascii="Times New Roman" w:hAnsi="Times New Roman"/>
          <w:sz w:val="24"/>
          <w:szCs w:val="24"/>
        </w:rPr>
        <w:t>поднаем</w:t>
      </w:r>
      <w:proofErr w:type="spellEnd"/>
      <w:r>
        <w:rPr>
          <w:rFonts w:ascii="Times New Roman" w:hAnsi="Times New Roman"/>
          <w:sz w:val="24"/>
          <w:szCs w:val="24"/>
        </w:rPr>
        <w:t>) жилья.</w:t>
      </w:r>
    </w:p>
    <w:p w:rsidR="0042632D" w:rsidRDefault="0042632D" w:rsidP="00426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выплаты денежной компенсации 1 (один) год. </w:t>
      </w:r>
    </w:p>
    <w:p w:rsidR="0042632D" w:rsidRDefault="0042632D" w:rsidP="0042632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5. Денежная компенсация назначается на основании письменного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заявления специалиста о назначении денежной компенсации, </w:t>
      </w:r>
      <w:r>
        <w:rPr>
          <w:rFonts w:ascii="Times New Roman" w:hAnsi="Times New Roman"/>
          <w:sz w:val="24"/>
          <w:szCs w:val="24"/>
        </w:rPr>
        <w:t xml:space="preserve">поданного в рамках заявочной кампании. </w:t>
      </w:r>
      <w:r>
        <w:rPr>
          <w:rFonts w:ascii="Times New Roman" w:hAnsi="Times New Roman"/>
          <w:color w:val="000000"/>
          <w:sz w:val="24"/>
          <w:szCs w:val="24"/>
        </w:rPr>
        <w:t>Решение о новой заявочной кампании принимает глава Администрации города по итогам исполнения бюджета города за первое полугодие текущего года. Новая заявочная кампания проходит не более одного раза в год.</w:t>
      </w:r>
    </w:p>
    <w:p w:rsidR="0042632D" w:rsidRDefault="0042632D" w:rsidP="0042632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6.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 заявлению прилагаются следующие документы: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- ходатайство </w:t>
      </w:r>
      <w:r>
        <w:rPr>
          <w:rFonts w:ascii="Times New Roman" w:hAnsi="Times New Roman"/>
          <w:spacing w:val="-2"/>
          <w:sz w:val="24"/>
          <w:szCs w:val="24"/>
        </w:rPr>
        <w:t>руководителя учреждения;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копия  паспорта;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диплома о получении высшего или среднего  профессионального образования, а также документы, подтверждающие профессиональную переподготовку по профилю педагогической деятельности или дополнительное профессиональное образование по направлению деятельности в образовательной организации;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копия трудовой книжки, заверенная по месту работы;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документ, подтверждающий работу специалиста на условиях полного рабочего времени;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выписка из финансового лицевого счета при наличии регистрации по месту жительства в городе Обнинске и ближайших окрестностях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населенные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пункты,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удаленные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города не более чем на 20 км); 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выписка из Управления федеральной службы государственной регистрации, кадастра и картографии по Калужской области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выданная не позднее, чем за десять дней до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даты обращения заявителя о предоставлении выплаты;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- копия договора по целевой контрактной подготовке специалиста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заключенного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учреждением - при наличии;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- приглашение на работу (по форме, разработанной учреждением) – при наличии;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возмездный договор коммерческого найма (поднайма) на жилое помещение в городе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Обнинске или ближайших окрестностях (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населенные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пункты,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удаленные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20 км</w:t>
        </w:r>
      </w:smartTag>
      <w:r>
        <w:rPr>
          <w:rFonts w:ascii="Times New Roman" w:hAnsi="Times New Roman"/>
          <w:color w:val="000000"/>
          <w:spacing w:val="-4"/>
          <w:sz w:val="24"/>
          <w:szCs w:val="24"/>
        </w:rPr>
        <w:t>);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реквизиты банковского счета специалиста для зачисления компенсации. </w:t>
      </w:r>
    </w:p>
    <w:p w:rsidR="0042632D" w:rsidRDefault="0042632D" w:rsidP="0042632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Заявление с документами, перечисленными в пункте 6 настоящего Положения,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уполномоченное подразделение Администрации города Обнинска </w:t>
      </w:r>
      <w:r>
        <w:rPr>
          <w:rFonts w:ascii="Times New Roman" w:hAnsi="Times New Roman"/>
          <w:color w:val="000000"/>
          <w:sz w:val="24"/>
          <w:szCs w:val="24"/>
        </w:rPr>
        <w:t xml:space="preserve">и направляется на рассмотрение комиссии, </w:t>
      </w:r>
      <w:r>
        <w:rPr>
          <w:rFonts w:ascii="Times New Roman" w:hAnsi="Times New Roman"/>
          <w:sz w:val="24"/>
          <w:szCs w:val="24"/>
        </w:rPr>
        <w:t xml:space="preserve">которая формируется постановлением Администрации города Обнинска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- комиссия). В состав комиссии включаются представители бюджетных учреждений, </w:t>
      </w:r>
      <w:r>
        <w:rPr>
          <w:rFonts w:ascii="Times New Roman" w:hAnsi="Times New Roman"/>
          <w:sz w:val="24"/>
          <w:szCs w:val="24"/>
        </w:rPr>
        <w:t>указанных в пункте 1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, (по согласованию) и Администрации города. Комиссия осуществляет свою работу на основании Положения о комиссии,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утвержденного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Обнинска.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комиссии оформляется протоколом. Не позднее месячного срока </w:t>
      </w:r>
      <w:r>
        <w:rPr>
          <w:rFonts w:ascii="Times New Roman" w:hAnsi="Times New Roman"/>
          <w:sz w:val="24"/>
          <w:szCs w:val="24"/>
        </w:rPr>
        <w:t xml:space="preserve">после окончания заявочной кампании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комиссия принимает решение о назначении или об отказе в назначении денежной компенсации. </w:t>
      </w:r>
    </w:p>
    <w:p w:rsidR="0042632D" w:rsidRDefault="0042632D" w:rsidP="00426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выплаты денежной компенсации комиссия осуществляет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расходованием денежной компенсации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сбора и проверки документов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посещения жилого помещения, указанного в договоре коммерческого найма (поднайма) жилого помещения, проведения собеседований со специалистом,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руководителем учреждения и иными способами в соответствии с планом работы комиссии.</w:t>
      </w:r>
    </w:p>
    <w:p w:rsidR="0042632D" w:rsidRDefault="0042632D" w:rsidP="00426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8. Основания отказа в </w:t>
      </w:r>
      <w:r>
        <w:rPr>
          <w:rFonts w:ascii="Times New Roman" w:hAnsi="Times New Roman"/>
          <w:color w:val="000000"/>
          <w:sz w:val="24"/>
          <w:szCs w:val="24"/>
        </w:rPr>
        <w:t>предоставлении денежной компенсации:</w:t>
      </w:r>
    </w:p>
    <w:p w:rsidR="0042632D" w:rsidRDefault="0042632D" w:rsidP="00426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несоответствия специалиста критериям, указанным в пунктах 1 и 2 настоящего Положения;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в случае представления специалистом неполного перечня документов и (или) недостоверных сведений;</w:t>
      </w:r>
      <w:proofErr w:type="gramEnd"/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в случае заключения специалистом договора коммерческого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найма (поднайма) на снимаемое жилое помещение с его женой (мужем), а также с его близкими родственниками (братом, сестрой, матерью, отцом, дедушкой, бабушкой, детьми).</w:t>
      </w:r>
      <w:proofErr w:type="gramEnd"/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Выплата денежной компенсации производится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  даты </w:t>
      </w:r>
      <w:r>
        <w:rPr>
          <w:rFonts w:ascii="Times New Roman" w:hAnsi="Times New Roman"/>
          <w:sz w:val="24"/>
          <w:szCs w:val="24"/>
        </w:rPr>
        <w:t>окончания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заявочной кампании</w:t>
      </w:r>
      <w:r>
        <w:rPr>
          <w:rFonts w:ascii="Times New Roman" w:hAnsi="Times New Roman"/>
          <w:color w:val="000000"/>
          <w:sz w:val="24"/>
          <w:szCs w:val="24"/>
        </w:rPr>
        <w:t xml:space="preserve">, но не ранее даты заключения договора коммерческого найма,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перечисления суммы денежной компенсации на банковский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специалиста, открытый им в кредитной организации, указанный в заявлении о назначении денежной компенсации. 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Специалист ежемесячно представляет в </w:t>
      </w:r>
      <w:r>
        <w:rPr>
          <w:rFonts w:ascii="Times New Roman" w:hAnsi="Times New Roman"/>
          <w:sz w:val="24"/>
          <w:szCs w:val="24"/>
        </w:rPr>
        <w:t>уполномоченное подразделение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 города Обнинска документ, подтверждающий оплату за наем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поднаем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жилого помещения в соответствии с условиями возмездного договора коммерческого найма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Ежемесячно не позднее 15-го числа текущего месяца </w:t>
      </w:r>
      <w:r>
        <w:rPr>
          <w:rFonts w:ascii="Times New Roman" w:hAnsi="Times New Roman"/>
          <w:sz w:val="24"/>
          <w:szCs w:val="24"/>
        </w:rPr>
        <w:t xml:space="preserve">уполномоченное подразделение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города Обнинска представляет в Управление финансов Администрации города заявку на перечисление денежной компенсации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перечисления суммы денежной компенсации на банковский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специалиста, открытый им в кредитной организации, указанный в заявлении о назначении денежной компенсации.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12.   </w:t>
      </w:r>
      <w:r>
        <w:rPr>
          <w:rFonts w:ascii="Times New Roman" w:hAnsi="Times New Roman"/>
          <w:color w:val="000000"/>
          <w:sz w:val="24"/>
          <w:szCs w:val="24"/>
        </w:rPr>
        <w:t>Основаниями для приостановления выплаты денежной компенсации являются: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прекращение (расторжение) договора коммерческого найма (поднайма) жилого помещения;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специалиста на рабочем месте более 60 (шестидесяти) дней подряд, независимо от причин такого отсутствия;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выявление нарушений настоящего Положения со стороны специалиста (указанных в пункте 17 настоящего Положения).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Возобновление выплаты денежной компенсации по основанию, указанному в дефисе 1 настоящего пункта, осуществляется после предоставления специалистом нового договора коммерческого найма (поднайма) жилого помещения,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заключенного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срок не позднее одного месяца со дня прекращения (расторжения) предыдущего договора коммерческого найма (поднайма) жилого помещения.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Возобновление выплаты денежной компенсации по основаниям, указанным в дефисах 2 и 3 настоящего пункта, осуществляется после устранения указанных оснований по решению комиссии на основании заявления специалиста, поданного в соответствии с пунктами 5, 6 настоящего Положения.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Основаниями для прекращения выплаты денежной компенсации являются: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- заявление специалиста о прекращении выплат;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непредставление специалистом документа, подтверждающего оплату за наем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поднаем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жилого помещения;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прекращение трудового договора с бюджетным учреждением, </w:t>
      </w:r>
      <w:r>
        <w:rPr>
          <w:rFonts w:ascii="Times New Roman" w:hAnsi="Times New Roman"/>
          <w:sz w:val="24"/>
          <w:szCs w:val="24"/>
        </w:rPr>
        <w:t>указанным в пункте 1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приобретение специалистом в собственность или пользование (по договору социального найма или по договору найма специализированного жилого помещения)  жилого помещения в городе Обнинске и ближайших окрестностях (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населенные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пункты,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удаленные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от города Обнинска не более чем на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20 км</w:t>
        </w:r>
      </w:smartTag>
      <w:r>
        <w:rPr>
          <w:rFonts w:ascii="Times New Roman" w:hAnsi="Times New Roman"/>
          <w:color w:val="000000"/>
          <w:spacing w:val="1"/>
          <w:sz w:val="24"/>
          <w:szCs w:val="24"/>
        </w:rPr>
        <w:t>);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- выявление обстоятельств, установленных пунктом 8 настоящего Положения, после назначения денежной компенсации;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- истечение срока выплаты</w:t>
      </w:r>
      <w:r>
        <w:rPr>
          <w:rFonts w:ascii="Times New Roman" w:hAnsi="Times New Roman"/>
          <w:spacing w:val="-7"/>
          <w:sz w:val="24"/>
          <w:szCs w:val="24"/>
        </w:rPr>
        <w:t>.</w:t>
      </w:r>
    </w:p>
    <w:p w:rsidR="0042632D" w:rsidRDefault="0042632D" w:rsidP="0042632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Специалист, получающий денежную компенсацию, обязан в течение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рабочих дней сообщить в письменной форме в уполномоченное подразделение Администрации города об обстоятельствах, влекущих прекращение, приостановление выплаты денежной компенсации.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Руководитель бюджетного учреждения, </w:t>
      </w:r>
      <w:r>
        <w:rPr>
          <w:rFonts w:ascii="Times New Roman" w:hAnsi="Times New Roman"/>
          <w:sz w:val="24"/>
          <w:szCs w:val="24"/>
        </w:rPr>
        <w:t>указанного в пункте 1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, информирует в письменном виде </w:t>
      </w:r>
      <w:r>
        <w:rPr>
          <w:rFonts w:ascii="Times New Roman" w:hAnsi="Times New Roman"/>
          <w:sz w:val="24"/>
          <w:szCs w:val="24"/>
        </w:rPr>
        <w:t xml:space="preserve">уполномоченное подразделение Администрации города </w:t>
      </w:r>
      <w:r>
        <w:rPr>
          <w:rFonts w:ascii="Times New Roman" w:hAnsi="Times New Roman"/>
          <w:color w:val="000000"/>
          <w:sz w:val="24"/>
          <w:szCs w:val="24"/>
        </w:rPr>
        <w:t xml:space="preserve">о фактах прекращения трудового договора с лицами, получающими денежную компенсацию, а также о случаях возникновения оснований для приостановления выплаты денежной компенсации в течение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дней соответственно со дня прекращения трудового договора или со дня, когда ему стали известны основания для приостановления выплаты денежной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компенсации.</w:t>
      </w:r>
    </w:p>
    <w:p w:rsidR="0042632D" w:rsidRDefault="0042632D" w:rsidP="004263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Прекращение, приостановление выплаты денежной компенсации оформляется </w:t>
      </w:r>
      <w:r>
        <w:rPr>
          <w:rFonts w:ascii="Times New Roman" w:hAnsi="Times New Roman"/>
          <w:sz w:val="24"/>
          <w:szCs w:val="24"/>
        </w:rPr>
        <w:t xml:space="preserve">решением комиссии </w:t>
      </w:r>
      <w:r>
        <w:rPr>
          <w:rFonts w:ascii="Times New Roman" w:hAnsi="Times New Roman"/>
          <w:color w:val="000000"/>
          <w:sz w:val="24"/>
          <w:szCs w:val="24"/>
        </w:rPr>
        <w:t>с уведомлением специалиста о прекращении, приостановлении выплаты денежной компенсации. Выплата денежной компенсации прекращается, приостанавливается с момента наступления соответствующих обстоятельств.</w:t>
      </w:r>
    </w:p>
    <w:p w:rsidR="0042632D" w:rsidRDefault="0042632D" w:rsidP="004263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В случае выплат специалисту излишних сумм денежной компенсации, </w:t>
      </w:r>
      <w:proofErr w:type="spellStart"/>
      <w:r>
        <w:rPr>
          <w:rFonts w:ascii="Times New Roman" w:hAnsi="Times New Roman"/>
          <w:sz w:val="24"/>
          <w:szCs w:val="24"/>
        </w:rPr>
        <w:t>произведенных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из-за допущенных им нарушений настоящего Положения в части  представления документов с неправильными сведениями либо не предоставления необходимых документов; </w:t>
      </w:r>
      <w:proofErr w:type="gramStart"/>
      <w:r>
        <w:rPr>
          <w:rFonts w:ascii="Times New Roman" w:hAnsi="Times New Roman"/>
          <w:sz w:val="24"/>
          <w:szCs w:val="24"/>
        </w:rPr>
        <w:t xml:space="preserve">несоответствия специалиста критериям, установленным пунктами 1, 2 настоящего Положения, наличия в собственности или пользовании жилого помещения в городе Обнинске или ближайших окрестностях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населенные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пункты,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удаленные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20 км</w:t>
        </w:r>
      </w:smartTag>
      <w:r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заключения договора коммерческого найма (поднайма) с членами семьи или близкими родственниками;</w:t>
      </w:r>
      <w:proofErr w:type="gramEnd"/>
      <w:r>
        <w:rPr>
          <w:rFonts w:ascii="Times New Roman" w:hAnsi="Times New Roman"/>
          <w:sz w:val="24"/>
          <w:szCs w:val="24"/>
        </w:rPr>
        <w:t xml:space="preserve"> или если специалист в установленный срок не известил уполномоченное подразделение Администрации города о произошедших изменениях, влекущих прекращение, приостановление выплаты  денежной компенсации,   необоснованно полученные средства добровольно возвращаются им в бюджет муниципального образования «Город Обнинск». </w:t>
      </w:r>
    </w:p>
    <w:p w:rsidR="0042632D" w:rsidRDefault="0042632D" w:rsidP="0042632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Вопрос о назначении, отказе в назначении, прекращении или приостановлении выплаты денежной компенсации за наем (</w:t>
      </w:r>
      <w:proofErr w:type="spellStart"/>
      <w:r>
        <w:rPr>
          <w:rFonts w:ascii="Times New Roman" w:hAnsi="Times New Roman"/>
          <w:sz w:val="24"/>
          <w:szCs w:val="24"/>
        </w:rPr>
        <w:t>поднаем</w:t>
      </w:r>
      <w:proofErr w:type="spellEnd"/>
      <w:r>
        <w:rPr>
          <w:rFonts w:ascii="Times New Roman" w:hAnsi="Times New Roman"/>
          <w:sz w:val="24"/>
          <w:szCs w:val="24"/>
        </w:rPr>
        <w:t xml:space="preserve">) жилого помещения специалисту, а также споры и разногласия о взыскании необоснованно перечисленных средств денежной компенсации разрешаются на </w:t>
      </w:r>
      <w:r>
        <w:rPr>
          <w:rFonts w:ascii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либо в судебном порядке в соответствии с законодательством Российской Федерации.</w:t>
      </w:r>
    </w:p>
    <w:p w:rsidR="0042632D" w:rsidRDefault="0042632D" w:rsidP="004263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bookmarkStart w:id="0" w:name="Par197"/>
      <w:bookmarkEnd w:id="0"/>
    </w:p>
    <w:p w:rsidR="00CB5E0F" w:rsidRDefault="00CB5E0F">
      <w:bookmarkStart w:id="1" w:name="_GoBack"/>
      <w:bookmarkEnd w:id="1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2632D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14066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ListParagraph">
    <w:name w:val="List Paragraph"/>
    <w:basedOn w:val="a"/>
    <w:uiPriority w:val="34"/>
    <w:qFormat/>
    <w:rsid w:val="00426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6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ListParagraph">
    <w:name w:val="List Paragraph"/>
    <w:basedOn w:val="a"/>
    <w:uiPriority w:val="34"/>
    <w:qFormat/>
    <w:rsid w:val="00426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6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38435CB536E5CB3D4D2D3A4A5C0E1417AB213E7784C5B01D2E5DC2A768C7D5AC4CBC9A486D18DwCuAF" TargetMode="External"/><Relationship Id="rId5" Type="http://schemas.openxmlformats.org/officeDocument/2006/relationships/hyperlink" Target="consultantplus://offline/ref=A4038435CB536E5CB3D4D2D3A4A5C0E1417AB213E7784C5B01D2E5DC2A768C7D5AC4CBC9A486D18DwC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2014-01-30T05:42:00Z</dcterms:created>
  <dcterms:modified xsi:type="dcterms:W3CDTF">2014-01-30T05:42:00Z</dcterms:modified>
</cp:coreProperties>
</file>